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left"/>
        <w:outlineLvl w:val="1"/>
        <w:rPr>
          <w:rFonts w:ascii="黑体" w:hAnsi="黑体" w:eastAsia="黑体" w:cs="黑体"/>
          <w:spacing w:val="-12"/>
          <w:sz w:val="32"/>
          <w:szCs w:val="32"/>
        </w:rPr>
      </w:pPr>
      <w:r>
        <w:rPr>
          <w:rFonts w:hint="eastAsia" w:ascii="黑体" w:hAnsi="黑体" w:eastAsia="黑体" w:cs="黑体"/>
          <w:spacing w:val="-12"/>
          <w:sz w:val="32"/>
          <w:szCs w:val="32"/>
        </w:rPr>
        <w:t>附件1</w:t>
      </w:r>
    </w:p>
    <w:p>
      <w:pPr>
        <w:jc w:val="center"/>
        <w:outlineLvl w:val="1"/>
        <w:rPr>
          <w:rFonts w:ascii="方正小标宋简体" w:eastAsia="方正小标宋简体"/>
          <w:spacing w:val="-12"/>
          <w:sz w:val="44"/>
          <w:szCs w:val="44"/>
        </w:rPr>
      </w:pPr>
      <w:r>
        <w:rPr>
          <w:rFonts w:hint="eastAsia" w:ascii="方正小标宋简体" w:eastAsia="方正小标宋简体"/>
          <w:spacing w:val="-12"/>
          <w:sz w:val="44"/>
          <w:szCs w:val="44"/>
        </w:rPr>
        <w:t>部分不合格项目小知识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黑体" w:hAnsi="黑体" w:eastAsia="黑体" w:cs="黑体"/>
          <w:spacing w:val="-12"/>
          <w:sz w:val="28"/>
          <w:szCs w:val="28"/>
          <w:lang w:eastAsia="zh-CN"/>
        </w:rPr>
      </w:pPr>
      <w:bookmarkStart w:id="0" w:name="_GoBack"/>
    </w:p>
    <w:p>
      <w:pPr>
        <w:keepNext w:val="0"/>
        <w:keepLines w:val="0"/>
        <w:pageBreakBefore w:val="0"/>
        <w:numPr>
          <w:ilvl w:val="0"/>
          <w:numId w:val="1"/>
        </w:numPr>
        <w:kinsoku/>
        <w:wordWrap/>
        <w:overflowPunct/>
        <w:topLinePunct w:val="0"/>
        <w:autoSpaceDE/>
        <w:autoSpaceDN/>
        <w:bidi w:val="0"/>
        <w:adjustRightInd w:val="0"/>
        <w:snapToGrid w:val="0"/>
        <w:spacing w:line="540" w:lineRule="exact"/>
        <w:ind w:firstLine="643" w:firstLineChars="200"/>
        <w:jc w:val="both"/>
        <w:textAlignment w:val="auto"/>
        <w:rPr>
          <w:rFonts w:hint="eastAsia" w:ascii="黑体" w:hAnsi="黑体" w:eastAsia="黑体" w:cs="黑体"/>
          <w:b/>
          <w:sz w:val="32"/>
          <w:szCs w:val="32"/>
        </w:rPr>
      </w:pPr>
      <w:r>
        <w:rPr>
          <w:rFonts w:hint="eastAsia" w:ascii="黑体" w:hAnsi="黑体" w:eastAsia="黑体" w:cs="黑体"/>
          <w:b/>
          <w:sz w:val="32"/>
          <w:szCs w:val="32"/>
        </w:rPr>
        <w:t>山梨酸及其钾盐（以山梨酸计）</w:t>
      </w:r>
    </w:p>
    <w:p>
      <w:pPr>
        <w:keepNext w:val="0"/>
        <w:keepLines w:val="0"/>
        <w:pageBreakBefore w:val="0"/>
        <w:numPr>
          <w:numId w:val="0"/>
        </w:numPr>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 w:val="0"/>
          <w:bCs/>
          <w:sz w:val="32"/>
          <w:szCs w:val="32"/>
          <w:lang w:eastAsia="zh-CN"/>
        </w:rPr>
        <w:t>山梨酸及其钾盐为酸性防腐剂，具有较好的抑菌效果，对霉菌、酵母菌和好气性细菌的生长发育均有抑制作用。山梨酸及其钾盐可以被人体的代谢系统吸收而迅速分解为二氧化碳和水，在体内无残留，但如果长期食用山梨酸超标的食品，可能会对人体的骨骼生长、肾脏、肝脏健康造成一定影响。《食品安全国家标准 食品添加剂使用标准》（GB 2760</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eastAsia="方正仿宋_GBK" w:cs="方正仿宋_GBK"/>
          <w:b w:val="0"/>
          <w:bCs/>
          <w:sz w:val="32"/>
          <w:szCs w:val="32"/>
          <w:lang w:eastAsia="zh-CN"/>
        </w:rPr>
        <w:t>2014）中规定，</w:t>
      </w:r>
      <w:r>
        <w:rPr>
          <w:rFonts w:hint="eastAsia" w:ascii="方正仿宋_GBK" w:hAnsi="方正仿宋_GBK" w:eastAsia="方正仿宋_GBK" w:cs="方正仿宋_GBK"/>
          <w:bCs/>
          <w:sz w:val="32"/>
          <w:szCs w:val="32"/>
          <w:lang w:val="en-US" w:eastAsia="zh-CN"/>
        </w:rPr>
        <w:t>粉丝粉条中不得使用</w:t>
      </w:r>
      <w:r>
        <w:rPr>
          <w:rFonts w:hint="eastAsia" w:ascii="方正仿宋_GBK" w:hAnsi="方正仿宋_GBK" w:eastAsia="方正仿宋_GBK" w:cs="方正仿宋_GBK"/>
          <w:b w:val="0"/>
          <w:bCs/>
          <w:sz w:val="32"/>
          <w:szCs w:val="32"/>
          <w:lang w:eastAsia="zh-CN"/>
        </w:rPr>
        <w:t>山梨酸</w:t>
      </w:r>
      <w:r>
        <w:rPr>
          <w:rFonts w:hint="eastAsia" w:ascii="方正仿宋_GBK" w:hAnsi="方正仿宋_GBK" w:eastAsia="方正仿宋_GBK" w:cs="方正仿宋_GBK"/>
          <w:bCs/>
          <w:sz w:val="32"/>
          <w:szCs w:val="32"/>
          <w:lang w:val="en-US" w:eastAsia="zh-CN"/>
        </w:rPr>
        <w:t>。</w:t>
      </w:r>
      <w:r>
        <w:rPr>
          <w:rFonts w:hint="eastAsia" w:ascii="方正仿宋_GBK" w:hAnsi="方正仿宋_GBK" w:eastAsia="方正仿宋_GBK" w:cs="方正仿宋_GBK"/>
          <w:bCs/>
          <w:sz w:val="32"/>
          <w:szCs w:val="32"/>
          <w:lang w:eastAsia="zh-CN"/>
        </w:rPr>
        <w:t>造成食品</w:t>
      </w:r>
      <w:r>
        <w:rPr>
          <w:rFonts w:hint="eastAsia" w:ascii="方正仿宋_GBK" w:hAnsi="方正仿宋_GBK" w:eastAsia="方正仿宋_GBK" w:cs="方正仿宋_GBK"/>
          <w:bCs/>
          <w:sz w:val="32"/>
          <w:szCs w:val="32"/>
        </w:rPr>
        <w:t>中</w:t>
      </w:r>
      <w:r>
        <w:rPr>
          <w:rFonts w:hint="eastAsia" w:ascii="方正仿宋_GBK" w:hAnsi="方正仿宋_GBK" w:eastAsia="方正仿宋_GBK" w:cs="方正仿宋_GBK"/>
          <w:bCs/>
          <w:sz w:val="32"/>
          <w:szCs w:val="32"/>
          <w:lang w:eastAsia="zh-CN"/>
        </w:rPr>
        <w:t>山梨酸不合格</w:t>
      </w:r>
      <w:r>
        <w:rPr>
          <w:rFonts w:hint="eastAsia" w:ascii="方正仿宋_GBK" w:hAnsi="方正仿宋_GBK" w:eastAsia="方正仿宋_GBK" w:cs="方正仿宋_GBK"/>
          <w:bCs/>
          <w:sz w:val="32"/>
          <w:szCs w:val="32"/>
        </w:rPr>
        <w:t>的原因</w:t>
      </w:r>
      <w:r>
        <w:rPr>
          <w:rFonts w:hint="eastAsia" w:ascii="方正仿宋_GBK" w:hAnsi="方正仿宋_GBK" w:eastAsia="方正仿宋_GBK" w:cs="方正仿宋_GBK"/>
          <w:bCs/>
          <w:sz w:val="32"/>
          <w:szCs w:val="32"/>
          <w:lang w:eastAsia="zh-CN"/>
        </w:rPr>
        <w:t>有</w:t>
      </w:r>
      <w:r>
        <w:rPr>
          <w:rFonts w:hint="eastAsia" w:ascii="方正仿宋_GBK" w:hAnsi="方正仿宋_GBK" w:eastAsia="方正仿宋_GBK" w:cs="方正仿宋_GBK"/>
          <w:bCs/>
          <w:sz w:val="32"/>
          <w:szCs w:val="32"/>
        </w:rPr>
        <w:t>生产</w:t>
      </w:r>
      <w:r>
        <w:rPr>
          <w:rFonts w:hint="eastAsia" w:ascii="方正仿宋_GBK" w:hAnsi="方正仿宋_GBK" w:eastAsia="方正仿宋_GBK" w:cs="方正仿宋_GBK"/>
          <w:bCs/>
          <w:sz w:val="32"/>
          <w:szCs w:val="32"/>
          <w:lang w:eastAsia="zh-CN"/>
        </w:rPr>
        <w:t>经营</w:t>
      </w:r>
      <w:r>
        <w:rPr>
          <w:rFonts w:hint="eastAsia" w:ascii="方正仿宋_GBK" w:hAnsi="方正仿宋_GBK" w:eastAsia="方正仿宋_GBK" w:cs="方正仿宋_GBK"/>
          <w:bCs/>
          <w:sz w:val="32"/>
          <w:szCs w:val="32"/>
        </w:rPr>
        <w:t>企业为延长产品保质期，或者弥补产品生产过程卫生条件不佳</w:t>
      </w:r>
      <w:r>
        <w:rPr>
          <w:rFonts w:hint="eastAsia" w:ascii="方正仿宋_GBK" w:hAnsi="方正仿宋_GBK" w:eastAsia="方正仿宋_GBK" w:cs="方正仿宋_GBK"/>
          <w:bCs/>
          <w:sz w:val="32"/>
          <w:szCs w:val="32"/>
          <w:lang w:eastAsia="zh-CN"/>
        </w:rPr>
        <w:t>而</w:t>
      </w:r>
      <w:r>
        <w:rPr>
          <w:rFonts w:hint="eastAsia" w:ascii="方正仿宋_GBK" w:hAnsi="方正仿宋_GBK" w:eastAsia="方正仿宋_GBK" w:cs="方正仿宋_GBK"/>
          <w:bCs/>
          <w:sz w:val="32"/>
          <w:szCs w:val="32"/>
          <w:lang w:val="en-US" w:eastAsia="zh-CN"/>
        </w:rPr>
        <w:t>超限量、超范围食用，或者使用时未准确计量</w:t>
      </w:r>
      <w:r>
        <w:rPr>
          <w:rFonts w:hint="eastAsia" w:ascii="方正仿宋_GBK" w:hAnsi="方正仿宋_GBK" w:eastAsia="方正仿宋_GBK" w:cs="方正仿宋_GBK"/>
          <w:bCs/>
          <w:sz w:val="32"/>
          <w:szCs w:val="32"/>
        </w:rPr>
        <w:t>。</w:t>
      </w:r>
    </w:p>
    <w:p>
      <w:pPr>
        <w:keepNext w:val="0"/>
        <w:keepLines w:val="0"/>
        <w:pageBreakBefore w:val="0"/>
        <w:numPr>
          <w:numId w:val="0"/>
        </w:numPr>
        <w:kinsoku/>
        <w:wordWrap/>
        <w:overflowPunct/>
        <w:topLinePunct w:val="0"/>
        <w:autoSpaceDE/>
        <w:autoSpaceDN/>
        <w:bidi w:val="0"/>
        <w:adjustRightInd w:val="0"/>
        <w:snapToGrid w:val="0"/>
        <w:spacing w:line="540" w:lineRule="exact"/>
        <w:ind w:firstLine="640" w:firstLineChars="200"/>
        <w:jc w:val="both"/>
        <w:textAlignment w:val="auto"/>
        <w:rPr>
          <w:rFonts w:hint="eastAsia" w:ascii="Times New Roman" w:hAnsi="Times New Roman" w:eastAsia="仿宋" w:cs="Times New Roman"/>
          <w:bCs/>
          <w:sz w:val="32"/>
          <w:szCs w:val="32"/>
          <w:lang w:eastAsia="zh-CN"/>
        </w:rPr>
      </w:pPr>
    </w:p>
    <w:p>
      <w:pPr>
        <w:keepNext w:val="0"/>
        <w:keepLines w:val="0"/>
        <w:pageBreakBefore w:val="0"/>
        <w:numPr>
          <w:ilvl w:val="0"/>
          <w:numId w:val="1"/>
        </w:numPr>
        <w:kinsoku/>
        <w:wordWrap/>
        <w:overflowPunct/>
        <w:topLinePunct w:val="0"/>
        <w:autoSpaceDE/>
        <w:autoSpaceDN/>
        <w:bidi w:val="0"/>
        <w:adjustRightInd w:val="0"/>
        <w:snapToGrid w:val="0"/>
        <w:spacing w:line="540" w:lineRule="exact"/>
        <w:ind w:firstLine="643" w:firstLineChars="200"/>
        <w:jc w:val="both"/>
        <w:textAlignment w:val="auto"/>
        <w:rPr>
          <w:rFonts w:hint="default" w:ascii="黑体" w:hAnsi="黑体" w:eastAsia="黑体" w:cs="黑体"/>
          <w:b/>
          <w:sz w:val="32"/>
          <w:szCs w:val="32"/>
          <w:lang w:eastAsia="zh-CN"/>
        </w:rPr>
      </w:pPr>
      <w:r>
        <w:rPr>
          <w:rFonts w:hint="default" w:ascii="黑体" w:hAnsi="黑体" w:eastAsia="黑体" w:cs="黑体"/>
          <w:b/>
          <w:sz w:val="32"/>
          <w:szCs w:val="32"/>
        </w:rPr>
        <w:t>脱氢乙酸及其钠盐</w:t>
      </w:r>
      <w:r>
        <w:rPr>
          <w:rFonts w:hint="default" w:ascii="黑体" w:hAnsi="黑体" w:eastAsia="黑体" w:cs="黑体"/>
          <w:b/>
          <w:sz w:val="32"/>
          <w:szCs w:val="32"/>
          <w:lang w:eastAsia="zh-CN"/>
        </w:rPr>
        <w:t>（</w:t>
      </w:r>
      <w:r>
        <w:rPr>
          <w:rFonts w:hint="default" w:ascii="黑体" w:hAnsi="黑体" w:eastAsia="黑体" w:cs="黑体"/>
          <w:b/>
          <w:sz w:val="32"/>
          <w:szCs w:val="32"/>
        </w:rPr>
        <w:t>以脱氢乙酸计</w:t>
      </w:r>
      <w:r>
        <w:rPr>
          <w:rFonts w:hint="default" w:ascii="黑体" w:hAnsi="黑体" w:eastAsia="黑体" w:cs="黑体"/>
          <w:b/>
          <w:sz w:val="32"/>
          <w:szCs w:val="32"/>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default"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val="0"/>
          <w:bCs/>
          <w:sz w:val="32"/>
          <w:szCs w:val="32"/>
          <w:lang w:eastAsia="zh-CN"/>
        </w:rPr>
        <w:t>脱氢乙酸及其钠盐</w:t>
      </w:r>
      <w:r>
        <w:rPr>
          <w:rFonts w:hint="default" w:ascii="方正仿宋_GBK" w:hAnsi="方正仿宋_GBK" w:eastAsia="方正仿宋_GBK" w:cs="方正仿宋_GBK"/>
          <w:b w:val="0"/>
          <w:bCs/>
          <w:sz w:val="32"/>
          <w:szCs w:val="32"/>
          <w:lang w:eastAsia="zh-CN"/>
        </w:rPr>
        <w:t>作为一种广谱食品防腐剂，对霉菌和酵母菌的抑制能力强。脱氢乙酸</w:t>
      </w:r>
      <w:r>
        <w:rPr>
          <w:rFonts w:hint="eastAsia" w:ascii="方正仿宋_GBK" w:hAnsi="方正仿宋_GBK" w:eastAsia="方正仿宋_GBK" w:cs="方正仿宋_GBK"/>
          <w:b w:val="0"/>
          <w:bCs/>
          <w:sz w:val="32"/>
          <w:szCs w:val="32"/>
          <w:lang w:eastAsia="zh-CN"/>
        </w:rPr>
        <w:t>毒性较低，</w:t>
      </w:r>
      <w:r>
        <w:rPr>
          <w:rFonts w:hint="default" w:ascii="方正仿宋_GBK" w:hAnsi="方正仿宋_GBK" w:eastAsia="方正仿宋_GBK" w:cs="方正仿宋_GBK"/>
          <w:b w:val="0"/>
          <w:bCs/>
          <w:sz w:val="32"/>
          <w:szCs w:val="32"/>
          <w:lang w:eastAsia="zh-CN"/>
        </w:rPr>
        <w:t>能被人体完全吸收，并能抑制人体内多种氧化酶，长期过量摄入脱氢乙酸及其钠盐会危害人体健康。《食品安全国家标准 食品添加剂使用标准》（GB 2760</w:t>
      </w:r>
      <w:r>
        <w:rPr>
          <w:rFonts w:hint="default" w:ascii="方正仿宋_GBK" w:hAnsi="方正仿宋_GBK" w:eastAsia="方正仿宋_GBK" w:cs="方正仿宋_GBK"/>
          <w:b w:val="0"/>
          <w:bCs/>
          <w:sz w:val="32"/>
          <w:szCs w:val="32"/>
          <w:lang w:val="en-US" w:eastAsia="zh-CN"/>
        </w:rPr>
        <w:t>-</w:t>
      </w:r>
      <w:r>
        <w:rPr>
          <w:rFonts w:hint="default" w:ascii="方正仿宋_GBK" w:hAnsi="方正仿宋_GBK" w:eastAsia="方正仿宋_GBK" w:cs="方正仿宋_GBK"/>
          <w:b w:val="0"/>
          <w:bCs/>
          <w:sz w:val="32"/>
          <w:szCs w:val="32"/>
          <w:lang w:eastAsia="zh-CN"/>
        </w:rPr>
        <w:t>2014）中规定，脱氢乙酸</w:t>
      </w:r>
      <w:r>
        <w:rPr>
          <w:rFonts w:hint="default" w:ascii="方正仿宋_GBK" w:hAnsi="方正仿宋_GBK" w:eastAsia="方正仿宋_GBK" w:cs="方正仿宋_GBK"/>
          <w:b w:val="0"/>
          <w:bCs/>
          <w:sz w:val="32"/>
          <w:szCs w:val="32"/>
          <w:lang w:val="en-US" w:eastAsia="zh-CN"/>
        </w:rPr>
        <w:t>在糕点中</w:t>
      </w:r>
      <w:r>
        <w:rPr>
          <w:rFonts w:hint="eastAsia" w:ascii="方正仿宋_GBK" w:hAnsi="方正仿宋_GBK" w:eastAsia="方正仿宋_GBK" w:cs="方正仿宋_GBK"/>
          <w:b w:val="0"/>
          <w:bCs/>
          <w:sz w:val="32"/>
          <w:szCs w:val="32"/>
          <w:lang w:val="en-US" w:eastAsia="zh-CN"/>
        </w:rPr>
        <w:t>最大限量</w:t>
      </w:r>
      <w:r>
        <w:rPr>
          <w:rFonts w:hint="default" w:ascii="方正仿宋_GBK" w:hAnsi="方正仿宋_GBK" w:eastAsia="方正仿宋_GBK" w:cs="方正仿宋_GBK"/>
          <w:b w:val="0"/>
          <w:bCs/>
          <w:sz w:val="32"/>
          <w:szCs w:val="32"/>
          <w:lang w:val="en-US" w:eastAsia="zh-CN"/>
        </w:rPr>
        <w:t>应不</w:t>
      </w:r>
      <w:r>
        <w:rPr>
          <w:rFonts w:hint="eastAsia" w:ascii="方正仿宋_GBK" w:hAnsi="方正仿宋_GBK" w:eastAsia="方正仿宋_GBK" w:cs="方正仿宋_GBK"/>
          <w:b w:val="0"/>
          <w:bCs/>
          <w:sz w:val="32"/>
          <w:szCs w:val="32"/>
          <w:lang w:val="en-US" w:eastAsia="zh-CN"/>
        </w:rPr>
        <w:t>得</w:t>
      </w:r>
      <w:r>
        <w:rPr>
          <w:rFonts w:hint="default" w:ascii="方正仿宋_GBK" w:hAnsi="方正仿宋_GBK" w:eastAsia="方正仿宋_GBK" w:cs="方正仿宋_GBK"/>
          <w:b w:val="0"/>
          <w:bCs/>
          <w:sz w:val="32"/>
          <w:szCs w:val="32"/>
          <w:lang w:val="en-US" w:eastAsia="zh-CN"/>
        </w:rPr>
        <w:t>超过0.5g/kg</w:t>
      </w:r>
      <w:r>
        <w:rPr>
          <w:rFonts w:hint="default" w:ascii="方正仿宋_GBK" w:hAnsi="方正仿宋_GBK" w:eastAsia="方正仿宋_GBK" w:cs="方正仿宋_GBK"/>
          <w:b w:val="0"/>
          <w:bCs/>
          <w:sz w:val="32"/>
          <w:szCs w:val="32"/>
          <w:lang w:eastAsia="zh-CN"/>
        </w:rPr>
        <w:t>。脱氢乙酸超标的原因</w:t>
      </w:r>
      <w:r>
        <w:rPr>
          <w:rFonts w:hint="default" w:ascii="方正仿宋_GBK" w:hAnsi="方正仿宋_GBK" w:eastAsia="方正仿宋_GBK" w:cs="方正仿宋_GBK"/>
          <w:b w:val="0"/>
          <w:bCs/>
          <w:sz w:val="32"/>
          <w:szCs w:val="32"/>
          <w:lang w:val="en-US" w:eastAsia="zh-CN"/>
        </w:rPr>
        <w:t>可能是</w:t>
      </w:r>
      <w:r>
        <w:rPr>
          <w:rFonts w:hint="default" w:ascii="方正仿宋_GBK" w:hAnsi="方正仿宋_GBK" w:eastAsia="方正仿宋_GBK" w:cs="方正仿宋_GBK"/>
          <w:b w:val="0"/>
          <w:bCs/>
          <w:sz w:val="32"/>
          <w:szCs w:val="32"/>
          <w:lang w:eastAsia="zh-CN"/>
        </w:rPr>
        <w:t>个别</w:t>
      </w:r>
      <w:r>
        <w:rPr>
          <w:rFonts w:hint="eastAsia" w:ascii="方正仿宋_GBK" w:hAnsi="方正仿宋_GBK" w:eastAsia="方正仿宋_GBK" w:cs="方正仿宋_GBK"/>
          <w:b w:val="0"/>
          <w:bCs/>
          <w:sz w:val="32"/>
          <w:szCs w:val="32"/>
          <w:lang w:eastAsia="zh-CN"/>
        </w:rPr>
        <w:t>生产经营</w:t>
      </w:r>
      <w:r>
        <w:rPr>
          <w:rFonts w:hint="default" w:ascii="方正仿宋_GBK" w:hAnsi="方正仿宋_GBK" w:eastAsia="方正仿宋_GBK" w:cs="方正仿宋_GBK"/>
          <w:b w:val="0"/>
          <w:bCs/>
          <w:sz w:val="32"/>
          <w:szCs w:val="32"/>
          <w:lang w:eastAsia="zh-CN"/>
        </w:rPr>
        <w:t>企业为防止食品腐败变质</w:t>
      </w:r>
      <w:r>
        <w:rPr>
          <w:rFonts w:hint="eastAsia" w:ascii="方正仿宋_GBK" w:hAnsi="方正仿宋_GBK" w:eastAsia="方正仿宋_GBK" w:cs="方正仿宋_GBK"/>
          <w:b w:val="0"/>
          <w:bCs/>
          <w:sz w:val="32"/>
          <w:szCs w:val="32"/>
          <w:lang w:eastAsia="zh-CN"/>
        </w:rPr>
        <w:t>，</w:t>
      </w:r>
      <w:r>
        <w:rPr>
          <w:rFonts w:hint="default" w:ascii="方正仿宋_GBK" w:hAnsi="方正仿宋_GBK" w:eastAsia="方正仿宋_GBK" w:cs="方正仿宋_GBK"/>
          <w:b w:val="0"/>
          <w:bCs/>
          <w:sz w:val="32"/>
          <w:szCs w:val="32"/>
          <w:lang w:eastAsia="zh-CN"/>
        </w:rPr>
        <w:t>超量使用了该添加剂，也可能是其使用的复配添加剂中该添加剂含量较高，还可能是在添加过程中未计量</w:t>
      </w:r>
      <w:r>
        <w:rPr>
          <w:rFonts w:hint="eastAsia" w:ascii="方正仿宋_GBK" w:hAnsi="方正仿宋_GBK" w:eastAsia="方正仿宋_GBK" w:cs="方正仿宋_GBK"/>
          <w:b w:val="0"/>
          <w:bCs/>
          <w:sz w:val="32"/>
          <w:szCs w:val="32"/>
          <w:lang w:eastAsia="zh-CN"/>
        </w:rPr>
        <w:t>或计量不准</w:t>
      </w:r>
      <w:r>
        <w:rPr>
          <w:rFonts w:hint="default" w:ascii="方正仿宋_GBK" w:hAnsi="方正仿宋_GBK" w:eastAsia="方正仿宋_GBK" w:cs="方正仿宋_GBK"/>
          <w:b w:val="0"/>
          <w:bCs/>
          <w:sz w:val="32"/>
          <w:szCs w:val="32"/>
          <w:lang w:eastAsia="zh-CN"/>
        </w:rPr>
        <w:t>。</w:t>
      </w:r>
    </w:p>
    <w:p>
      <w:pPr>
        <w:keepNext w:val="0"/>
        <w:keepLines w:val="0"/>
        <w:pageBreakBefore w:val="0"/>
        <w:kinsoku/>
        <w:wordWrap/>
        <w:overflowPunct/>
        <w:topLinePunct w:val="0"/>
        <w:autoSpaceDE/>
        <w:autoSpaceDN/>
        <w:bidi w:val="0"/>
        <w:adjustRightInd w:val="0"/>
        <w:snapToGrid w:val="0"/>
        <w:spacing w:line="540" w:lineRule="exact"/>
        <w:ind w:firstLine="643" w:firstLineChars="200"/>
        <w:jc w:val="both"/>
        <w:textAlignment w:val="auto"/>
        <w:rPr>
          <w:rFonts w:hint="default" w:ascii="Times New Roman" w:hAnsi="Times New Roman" w:eastAsia="仿宋" w:cs="Times New Roman"/>
          <w:b/>
          <w:sz w:val="32"/>
          <w:szCs w:val="32"/>
        </w:rPr>
      </w:pPr>
    </w:p>
    <w:p>
      <w:pPr>
        <w:keepNext w:val="0"/>
        <w:keepLines w:val="0"/>
        <w:pageBreakBefore w:val="0"/>
        <w:numPr>
          <w:ilvl w:val="0"/>
          <w:numId w:val="1"/>
        </w:numPr>
        <w:kinsoku/>
        <w:wordWrap/>
        <w:overflowPunct/>
        <w:topLinePunct w:val="0"/>
        <w:autoSpaceDE/>
        <w:autoSpaceDN/>
        <w:bidi w:val="0"/>
        <w:adjustRightInd w:val="0"/>
        <w:snapToGrid w:val="0"/>
        <w:spacing w:line="540" w:lineRule="exact"/>
        <w:ind w:firstLine="643" w:firstLineChars="200"/>
        <w:jc w:val="both"/>
        <w:textAlignment w:val="auto"/>
        <w:rPr>
          <w:rFonts w:hint="default" w:ascii="黑体" w:hAnsi="黑体" w:eastAsia="黑体" w:cs="黑体"/>
          <w:b/>
          <w:sz w:val="32"/>
          <w:szCs w:val="32"/>
        </w:rPr>
      </w:pPr>
      <w:r>
        <w:rPr>
          <w:rFonts w:hint="default" w:ascii="黑体" w:hAnsi="黑体" w:eastAsia="黑体" w:cs="黑体"/>
          <w:b/>
          <w:sz w:val="32"/>
          <w:szCs w:val="32"/>
        </w:rPr>
        <w:t>防腐剂混合使用时各自用量占其最大使用量的比例之和</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default" w:ascii="方正仿宋_GBK" w:hAnsi="方正仿宋_GBK" w:eastAsia="方正仿宋_GBK" w:cs="方正仿宋_GBK"/>
          <w:b w:val="0"/>
          <w:bCs/>
          <w:sz w:val="32"/>
          <w:szCs w:val="32"/>
          <w:lang w:eastAsia="zh-CN"/>
        </w:rPr>
      </w:pPr>
      <w:r>
        <w:rPr>
          <w:rFonts w:hint="default" w:ascii="方正仿宋_GBK" w:hAnsi="方正仿宋_GBK" w:eastAsia="方正仿宋_GBK" w:cs="方正仿宋_GBK"/>
          <w:b w:val="0"/>
          <w:bCs/>
          <w:sz w:val="32"/>
          <w:szCs w:val="32"/>
          <w:lang w:eastAsia="zh-CN"/>
        </w:rPr>
        <w:t>防腐剂是常见的食品添加剂，能抑制微生物的生长繁殖，防止食品腐败变质从而延长保质期。</w:t>
      </w:r>
      <w:r>
        <w:rPr>
          <w:rFonts w:hint="eastAsia" w:ascii="方正仿宋_GBK" w:hAnsi="方正仿宋_GBK" w:eastAsia="方正仿宋_GBK" w:cs="方正仿宋_GBK"/>
          <w:b w:val="0"/>
          <w:bCs/>
          <w:sz w:val="32"/>
          <w:szCs w:val="32"/>
          <w:lang w:eastAsia="zh-CN"/>
        </w:rPr>
        <w:t>本要求常见于防腐剂混合使用。</w:t>
      </w:r>
      <w:r>
        <w:rPr>
          <w:rFonts w:hint="default" w:ascii="方正仿宋_GBK" w:hAnsi="方正仿宋_GBK" w:eastAsia="方正仿宋_GBK" w:cs="方正仿宋_GBK"/>
          <w:b w:val="0"/>
          <w:bCs/>
          <w:sz w:val="32"/>
          <w:szCs w:val="32"/>
          <w:lang w:eastAsia="zh-CN"/>
        </w:rPr>
        <w:t>《食品安全国家标准 食品添加剂使用标准》（GB 2760-2014）中规定，防腐剂在混合使用时，各自用量占其最大使用量的比例之和不应超过1。</w:t>
      </w:r>
      <w:r>
        <w:rPr>
          <w:rFonts w:hint="default" w:ascii="方正仿宋_GBK" w:hAnsi="方正仿宋_GBK" w:eastAsia="方正仿宋_GBK" w:cs="方正仿宋_GBK"/>
          <w:b w:val="0"/>
          <w:bCs/>
          <w:sz w:val="32"/>
          <w:szCs w:val="32"/>
          <w:lang w:val="en-US" w:eastAsia="zh-CN"/>
        </w:rPr>
        <w:t>糕点</w:t>
      </w:r>
      <w:r>
        <w:rPr>
          <w:rFonts w:hint="eastAsia" w:ascii="方正仿宋_GBK" w:hAnsi="方正仿宋_GBK" w:eastAsia="方正仿宋_GBK" w:cs="方正仿宋_GBK"/>
          <w:b w:val="0"/>
          <w:bCs/>
          <w:sz w:val="32"/>
          <w:szCs w:val="32"/>
          <w:lang w:val="en-US" w:eastAsia="zh-CN"/>
        </w:rPr>
        <w:t>和调味品</w:t>
      </w:r>
      <w:r>
        <w:rPr>
          <w:rFonts w:hint="default" w:ascii="方正仿宋_GBK" w:hAnsi="方正仿宋_GBK" w:eastAsia="方正仿宋_GBK" w:cs="方正仿宋_GBK"/>
          <w:b w:val="0"/>
          <w:bCs/>
          <w:sz w:val="32"/>
          <w:szCs w:val="32"/>
          <w:lang w:eastAsia="zh-CN"/>
        </w:rPr>
        <w:t>中防腐剂混合使用时各自用量占其最大使用量的比例之和超标的原因，可能是生产</w:t>
      </w:r>
      <w:r>
        <w:rPr>
          <w:rFonts w:hint="eastAsia" w:ascii="方正仿宋_GBK" w:hAnsi="方正仿宋_GBK" w:eastAsia="方正仿宋_GBK" w:cs="方正仿宋_GBK"/>
          <w:b w:val="0"/>
          <w:bCs/>
          <w:sz w:val="32"/>
          <w:szCs w:val="32"/>
          <w:lang w:eastAsia="zh-CN"/>
        </w:rPr>
        <w:t>经营企业超限量、超范围使用，或者未准确计量</w:t>
      </w:r>
      <w:r>
        <w:rPr>
          <w:rFonts w:hint="default" w:ascii="方正仿宋_GBK" w:hAnsi="方正仿宋_GBK" w:eastAsia="方正仿宋_GBK" w:cs="方正仿宋_GBK"/>
          <w:b w:val="0"/>
          <w:bCs/>
          <w:sz w:val="32"/>
          <w:szCs w:val="32"/>
          <w:lang w:eastAsia="zh-CN"/>
        </w:rPr>
        <w:t>。</w:t>
      </w:r>
    </w:p>
    <w:p>
      <w:pPr>
        <w:pStyle w:val="5"/>
        <w:widowControl/>
        <w:spacing w:before="0" w:beforeAutospacing="0" w:after="0" w:afterAutospacing="0"/>
        <w:ind w:firstLine="640" w:firstLineChars="200"/>
        <w:jc w:val="both"/>
        <w:rPr>
          <w:rFonts w:ascii="方正仿宋_GBK" w:hAnsi="方正仿宋_GBK" w:eastAsia="方正仿宋_GBK" w:cs="方正仿宋_GBK"/>
          <w:sz w:val="32"/>
          <w:szCs w:val="32"/>
        </w:rPr>
      </w:pPr>
    </w:p>
    <w:p>
      <w:pPr>
        <w:keepNext w:val="0"/>
        <w:keepLines w:val="0"/>
        <w:pageBreakBefore w:val="0"/>
        <w:numPr>
          <w:ilvl w:val="0"/>
          <w:numId w:val="1"/>
        </w:numPr>
        <w:kinsoku/>
        <w:wordWrap/>
        <w:overflowPunct/>
        <w:topLinePunct w:val="0"/>
        <w:autoSpaceDE/>
        <w:autoSpaceDN/>
        <w:bidi w:val="0"/>
        <w:adjustRightInd w:val="0"/>
        <w:snapToGrid w:val="0"/>
        <w:spacing w:line="540" w:lineRule="exact"/>
        <w:ind w:firstLine="643" w:firstLineChars="200"/>
        <w:jc w:val="both"/>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菌落总数</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val="0"/>
          <w:bCs/>
          <w:sz w:val="32"/>
          <w:szCs w:val="32"/>
          <w:lang w:val="en-US" w:eastAsia="zh-CN"/>
        </w:rPr>
        <w:t>菌落总数是指示性微生物指标，主要用来评价食品清洁度，反映食品卫生质量。《食品安全国家标准 方便面》（GB 17400-2015）中规定，一个方便食品样品5次检测结果均不得超过105CFU/g且至少3次检测结果不超过104CFU/g。菌落总数超标说明生产经营企业可能未按要求严格控制生产加工过程的卫生条件，或者包装容器清洗消毒不到位；还有可能与产品包装密封不严，储运条件控制不当等有关。</w:t>
      </w:r>
    </w:p>
    <w:p>
      <w:pPr>
        <w:spacing w:line="560" w:lineRule="exact"/>
        <w:ind w:firstLine="643" w:firstLineChars="200"/>
        <w:rPr>
          <w:rFonts w:hint="default" w:ascii="Times New Roman" w:hAnsi="Times New Roman" w:eastAsia="仿宋_GB2312" w:cs="Times New Roman"/>
          <w:b/>
          <w:bCs/>
          <w:color w:val="auto"/>
          <w:kern w:val="2"/>
          <w:sz w:val="32"/>
          <w:szCs w:val="32"/>
          <w:lang w:val="en-US" w:eastAsia="zh-CN" w:bidi="ar-SA"/>
        </w:rPr>
      </w:pPr>
    </w:p>
    <w:p>
      <w:pPr>
        <w:keepNext w:val="0"/>
        <w:keepLines w:val="0"/>
        <w:pageBreakBefore w:val="0"/>
        <w:numPr>
          <w:ilvl w:val="0"/>
          <w:numId w:val="1"/>
        </w:numPr>
        <w:kinsoku/>
        <w:wordWrap/>
        <w:overflowPunct/>
        <w:topLinePunct w:val="0"/>
        <w:autoSpaceDE/>
        <w:autoSpaceDN/>
        <w:bidi w:val="0"/>
        <w:adjustRightInd w:val="0"/>
        <w:snapToGrid w:val="0"/>
        <w:spacing w:line="540" w:lineRule="exact"/>
        <w:ind w:firstLine="643" w:firstLineChars="200"/>
        <w:jc w:val="both"/>
        <w:textAlignment w:val="auto"/>
        <w:rPr>
          <w:rFonts w:hint="eastAsia" w:ascii="黑体" w:hAnsi="黑体" w:eastAsia="黑体" w:cs="黑体"/>
          <w:b/>
          <w:sz w:val="32"/>
          <w:szCs w:val="32"/>
          <w:lang w:val="en-US" w:eastAsia="zh-CN"/>
        </w:rPr>
      </w:pPr>
      <w:r>
        <w:rPr>
          <w:rFonts w:hint="default" w:ascii="黑体" w:hAnsi="黑体" w:eastAsia="黑体" w:cs="黑体"/>
          <w:b/>
          <w:sz w:val="32"/>
          <w:szCs w:val="32"/>
          <w:lang w:val="en-US" w:eastAsia="zh-CN"/>
        </w:rPr>
        <w:t>氨基酸态氮</w:t>
      </w:r>
      <w:r>
        <w:rPr>
          <w:rFonts w:hint="eastAsia" w:ascii="黑体" w:hAnsi="黑体" w:eastAsia="黑体" w:cs="黑体"/>
          <w:b/>
          <w:sz w:val="32"/>
          <w:szCs w:val="32"/>
          <w:lang w:val="en-US" w:eastAsia="zh-CN"/>
        </w:rPr>
        <w:t>（</w:t>
      </w:r>
      <w:r>
        <w:rPr>
          <w:rFonts w:hint="default" w:ascii="黑体" w:hAnsi="黑体" w:eastAsia="黑体" w:cs="黑体"/>
          <w:b/>
          <w:sz w:val="32"/>
          <w:szCs w:val="32"/>
          <w:lang w:val="en-US" w:eastAsia="zh-CN"/>
        </w:rPr>
        <w:t>以氮计</w:t>
      </w:r>
      <w:r>
        <w:rPr>
          <w:rFonts w:hint="eastAsia" w:ascii="黑体" w:hAnsi="黑体" w:eastAsia="黑体" w:cs="黑体"/>
          <w:b/>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hint="default" w:ascii="方正仿宋_GBK" w:hAnsi="方正仿宋_GBK" w:eastAsia="方正仿宋_GBK" w:cs="方正仿宋_GBK"/>
          <w:b w:val="0"/>
          <w:bCs/>
          <w:sz w:val="32"/>
          <w:szCs w:val="32"/>
          <w:lang w:val="en-US" w:eastAsia="zh-CN"/>
        </w:rPr>
        <w:t>氨基酸态氮</w:t>
      </w:r>
      <w:r>
        <w:rPr>
          <w:rFonts w:hint="eastAsia" w:ascii="方正仿宋_GBK" w:hAnsi="方正仿宋_GBK" w:eastAsia="方正仿宋_GBK" w:cs="方正仿宋_GBK"/>
          <w:b w:val="0"/>
          <w:bCs/>
          <w:sz w:val="32"/>
          <w:szCs w:val="32"/>
          <w:lang w:val="en-US" w:eastAsia="zh-CN"/>
        </w:rPr>
        <w:t>是酱油的特征性品质指标之一。氨基酸态氮含量越高，酱油的质量越好，鲜味越浓。氨基酸态氮不合格，主要影响的是产品的风味。《酿造酱油》（GB/T 18186-2000）中规定，三级固态发酵酱油的氨基酸态氮含量不低于0.40g/100mL，酿造酱油应在标签上标明氨基酸态氮含量，且氨基酸态氮含量不得低于标签明示值。氨基酸态氮含量不达标可能是产品生产工艺不符合标准要求，未达到要求发酵的时间，或产品配方缺陷的问题；还可能存在个别生产经营企业在生产过程中为降低成本而故意掺假的情况。</w:t>
      </w:r>
    </w:p>
    <w:p>
      <w:pPr>
        <w:spacing w:line="560" w:lineRule="exact"/>
        <w:ind w:firstLine="640" w:firstLineChars="200"/>
        <w:rPr>
          <w:rFonts w:hint="eastAsia" w:ascii="Times New Roman" w:hAnsi="Times New Roman" w:eastAsia="仿宋_GB2312" w:cs="Times New Roman"/>
          <w:b w:val="0"/>
          <w:bCs w:val="0"/>
          <w:color w:val="auto"/>
          <w:kern w:val="2"/>
          <w:sz w:val="32"/>
          <w:szCs w:val="32"/>
          <w:lang w:val="en-US" w:eastAsia="zh-CN" w:bidi="ar-SA"/>
        </w:rPr>
      </w:pPr>
    </w:p>
    <w:p>
      <w:pPr>
        <w:keepNext w:val="0"/>
        <w:keepLines w:val="0"/>
        <w:pageBreakBefore w:val="0"/>
        <w:numPr>
          <w:ilvl w:val="0"/>
          <w:numId w:val="1"/>
        </w:numPr>
        <w:kinsoku/>
        <w:wordWrap/>
        <w:overflowPunct/>
        <w:topLinePunct w:val="0"/>
        <w:autoSpaceDE/>
        <w:autoSpaceDN/>
        <w:bidi w:val="0"/>
        <w:adjustRightInd w:val="0"/>
        <w:snapToGrid w:val="0"/>
        <w:spacing w:line="540" w:lineRule="exact"/>
        <w:ind w:firstLine="643" w:firstLineChars="200"/>
        <w:jc w:val="both"/>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全氮（以氮计）</w:t>
      </w:r>
    </w:p>
    <w:p>
      <w:pPr>
        <w:spacing w:line="560" w:lineRule="exact"/>
        <w:ind w:firstLine="640" w:firstLineChars="200"/>
        <w:rPr>
          <w:rFonts w:hint="eastAsia" w:ascii="Times New Roman" w:hAnsi="Times New Roman" w:eastAsia="仿宋_GB2312" w:cs="Times New Roman"/>
          <w:b w:val="0"/>
          <w:bCs w:val="0"/>
          <w:color w:val="auto"/>
          <w:kern w:val="2"/>
          <w:sz w:val="32"/>
          <w:szCs w:val="32"/>
          <w:lang w:val="en-US" w:eastAsia="zh-CN" w:bidi="ar-SA"/>
        </w:rPr>
      </w:pPr>
      <w:r>
        <w:rPr>
          <w:rFonts w:hint="eastAsia" w:ascii="方正仿宋_GBK" w:hAnsi="方正仿宋_GBK" w:eastAsia="方正仿宋_GBK" w:cs="方正仿宋_GBK"/>
          <w:b w:val="0"/>
          <w:bCs/>
          <w:sz w:val="32"/>
          <w:szCs w:val="32"/>
          <w:lang w:val="en-US" w:eastAsia="zh-CN"/>
        </w:rPr>
        <w:t>全氮表示酱油中蛋白质、氨基酸、肽含量的高低，是影响产品风味的指标。《酿造酱油》（GB/T 18186-2000）中规定，三级固态发酵酱油的全氮不低于0.80g/100mL。全氮含量不达标可能是产品生产工艺不符合标准要求，未达到要求发酵的时间，或产品配方缺陷的问题；还可能存在个别生产经营企业在生产过程中为降低成本而故意掺假的情况。</w:t>
      </w:r>
    </w:p>
    <w:p>
      <w:pPr>
        <w:spacing w:line="560" w:lineRule="exact"/>
        <w:ind w:firstLine="643" w:firstLineChars="200"/>
        <w:rPr>
          <w:rFonts w:hint="default" w:ascii="Times New Roman" w:hAnsi="Times New Roman" w:eastAsia="仿宋_GB2312" w:cs="Times New Roman"/>
          <w:b/>
          <w:bCs/>
          <w:color w:val="auto"/>
          <w:kern w:val="2"/>
          <w:sz w:val="32"/>
          <w:szCs w:val="32"/>
          <w:lang w:val="en-US" w:eastAsia="zh-CN" w:bidi="ar-SA"/>
        </w:rPr>
      </w:pPr>
    </w:p>
    <w:p>
      <w:pPr>
        <w:keepNext w:val="0"/>
        <w:keepLines w:val="0"/>
        <w:pageBreakBefore w:val="0"/>
        <w:numPr>
          <w:ilvl w:val="0"/>
          <w:numId w:val="1"/>
        </w:numPr>
        <w:kinsoku/>
        <w:wordWrap/>
        <w:overflowPunct/>
        <w:topLinePunct w:val="0"/>
        <w:autoSpaceDE/>
        <w:autoSpaceDN/>
        <w:bidi w:val="0"/>
        <w:adjustRightInd w:val="0"/>
        <w:snapToGrid w:val="0"/>
        <w:spacing w:line="540" w:lineRule="exact"/>
        <w:ind w:firstLine="643" w:firstLineChars="200"/>
        <w:jc w:val="both"/>
        <w:textAlignment w:val="auto"/>
        <w:rPr>
          <w:rFonts w:hint="default" w:ascii="黑体" w:hAnsi="黑体" w:eastAsia="黑体" w:cs="黑体"/>
          <w:b/>
          <w:sz w:val="32"/>
          <w:szCs w:val="32"/>
          <w:lang w:val="en-US" w:eastAsia="zh-CN"/>
        </w:rPr>
      </w:pPr>
      <w:r>
        <w:rPr>
          <w:rFonts w:hint="default" w:ascii="黑体" w:hAnsi="黑体" w:eastAsia="黑体" w:cs="黑体"/>
          <w:b/>
          <w:sz w:val="32"/>
          <w:szCs w:val="32"/>
          <w:lang w:val="en-US" w:eastAsia="zh-CN"/>
        </w:rPr>
        <w:t>不挥发酸</w:t>
      </w:r>
      <w:r>
        <w:rPr>
          <w:rFonts w:hint="eastAsia" w:ascii="黑体" w:hAnsi="黑体" w:eastAsia="黑体" w:cs="黑体"/>
          <w:b/>
          <w:sz w:val="32"/>
          <w:szCs w:val="32"/>
          <w:lang w:val="en-US" w:eastAsia="zh-CN"/>
        </w:rPr>
        <w:t>（</w:t>
      </w:r>
      <w:r>
        <w:rPr>
          <w:rFonts w:hint="default" w:ascii="黑体" w:hAnsi="黑体" w:eastAsia="黑体" w:cs="黑体"/>
          <w:b/>
          <w:sz w:val="32"/>
          <w:szCs w:val="32"/>
          <w:lang w:val="en-US" w:eastAsia="zh-CN"/>
        </w:rPr>
        <w:t>以乳酸计</w:t>
      </w:r>
      <w:r>
        <w:rPr>
          <w:rFonts w:hint="eastAsia" w:ascii="黑体" w:hAnsi="黑体" w:eastAsia="黑体" w:cs="黑体"/>
          <w:b/>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default" w:ascii="方正仿宋_GBK" w:hAnsi="方正仿宋_GBK" w:eastAsia="方正仿宋_GBK" w:cs="方正仿宋_GBK"/>
          <w:b w:val="0"/>
          <w:bCs/>
          <w:sz w:val="32"/>
          <w:szCs w:val="32"/>
          <w:lang w:val="en-US" w:eastAsia="zh-CN"/>
        </w:rPr>
      </w:pPr>
      <w:r>
        <w:rPr>
          <w:rFonts w:hint="default" w:ascii="方正仿宋_GBK" w:hAnsi="方正仿宋_GBK" w:eastAsia="方正仿宋_GBK" w:cs="方正仿宋_GBK"/>
          <w:b w:val="0"/>
          <w:bCs/>
          <w:sz w:val="32"/>
          <w:szCs w:val="32"/>
          <w:lang w:val="en-US" w:eastAsia="zh-CN"/>
        </w:rPr>
        <w:t>不挥发酸是食醋中总酸的一种，以乳酸为主</w:t>
      </w:r>
      <w:r>
        <w:rPr>
          <w:rFonts w:hint="eastAsia" w:ascii="方正仿宋_GBK" w:hAnsi="方正仿宋_GBK" w:eastAsia="方正仿宋_GBK" w:cs="方正仿宋_GBK"/>
          <w:b w:val="0"/>
          <w:bCs/>
          <w:sz w:val="32"/>
          <w:szCs w:val="32"/>
          <w:lang w:val="en-US" w:eastAsia="zh-CN"/>
        </w:rPr>
        <w:t>，</w:t>
      </w:r>
      <w:r>
        <w:rPr>
          <w:rFonts w:hint="default" w:ascii="方正仿宋_GBK" w:hAnsi="方正仿宋_GBK" w:eastAsia="方正仿宋_GBK" w:cs="方正仿宋_GBK"/>
          <w:b w:val="0"/>
          <w:bCs/>
          <w:sz w:val="32"/>
          <w:szCs w:val="32"/>
          <w:lang w:val="en-US" w:eastAsia="zh-CN"/>
        </w:rPr>
        <w:t>可以使食醋的酸味绵长，柔软可口。不挥发酸含量不足，在一定程度上会影响食醋的口感和风味。《酿造食醋》（GB/T 18187-2000）中规定，食醋中的不挥发酸（以乳酸计）应不少于0.50g/100mL。造成</w:t>
      </w:r>
      <w:r>
        <w:rPr>
          <w:rFonts w:hint="eastAsia" w:ascii="方正仿宋_GBK" w:hAnsi="方正仿宋_GBK" w:eastAsia="方正仿宋_GBK" w:cs="方正仿宋_GBK"/>
          <w:b w:val="0"/>
          <w:bCs/>
          <w:sz w:val="32"/>
          <w:szCs w:val="32"/>
          <w:lang w:val="en-US" w:eastAsia="zh-CN"/>
        </w:rPr>
        <w:t>不挥</w:t>
      </w:r>
      <w:r>
        <w:rPr>
          <w:rFonts w:hint="default" w:ascii="方正仿宋_GBK" w:hAnsi="方正仿宋_GBK" w:eastAsia="方正仿宋_GBK" w:cs="方正仿宋_GBK"/>
          <w:b w:val="0"/>
          <w:bCs/>
          <w:sz w:val="32"/>
          <w:szCs w:val="32"/>
          <w:lang w:val="en-US" w:eastAsia="zh-CN"/>
        </w:rPr>
        <w:t>发酸不合格的原因，可能是生产加工过程中发酵工艺控制不当。</w:t>
      </w:r>
    </w:p>
    <w:p>
      <w:pPr>
        <w:spacing w:line="560" w:lineRule="exact"/>
        <w:ind w:firstLine="640" w:firstLineChars="200"/>
        <w:rPr>
          <w:rFonts w:hint="default" w:ascii="Times New Roman" w:hAnsi="Times New Roman" w:eastAsia="仿宋_GB2312" w:cs="Times New Roman"/>
          <w:kern w:val="2"/>
          <w:sz w:val="32"/>
          <w:lang w:val="en-US" w:eastAsia="zh-CN" w:bidi="ar-SA"/>
        </w:rPr>
      </w:pPr>
    </w:p>
    <w:p>
      <w:pPr>
        <w:keepNext w:val="0"/>
        <w:keepLines w:val="0"/>
        <w:pageBreakBefore w:val="0"/>
        <w:numPr>
          <w:ilvl w:val="0"/>
          <w:numId w:val="1"/>
        </w:numPr>
        <w:kinsoku/>
        <w:wordWrap/>
        <w:overflowPunct/>
        <w:topLinePunct w:val="0"/>
        <w:autoSpaceDE/>
        <w:autoSpaceDN/>
        <w:bidi w:val="0"/>
        <w:adjustRightInd w:val="0"/>
        <w:snapToGrid w:val="0"/>
        <w:spacing w:line="540" w:lineRule="exact"/>
        <w:ind w:firstLine="643" w:firstLineChars="200"/>
        <w:jc w:val="both"/>
        <w:textAlignment w:val="auto"/>
        <w:rPr>
          <w:rFonts w:hint="default" w:ascii="黑体" w:hAnsi="黑体" w:eastAsia="黑体" w:cs="黑体"/>
          <w:b/>
          <w:sz w:val="32"/>
          <w:szCs w:val="32"/>
          <w:lang w:val="en-US" w:eastAsia="zh-CN"/>
        </w:rPr>
      </w:pPr>
      <w:r>
        <w:rPr>
          <w:rFonts w:hint="eastAsia" w:ascii="黑体" w:hAnsi="黑体" w:eastAsia="黑体" w:cs="黑体"/>
          <w:b/>
          <w:sz w:val="32"/>
          <w:szCs w:val="32"/>
          <w:lang w:val="en-US" w:eastAsia="zh-CN"/>
        </w:rPr>
        <w:t>电导率</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b w:val="0"/>
          <w:bCs/>
          <w:sz w:val="32"/>
          <w:szCs w:val="32"/>
          <w:lang w:eastAsia="zh-CN"/>
        </w:rPr>
      </w:pPr>
      <w:r>
        <w:rPr>
          <w:rFonts w:hint="default" w:ascii="方正仿宋_GBK" w:hAnsi="方正仿宋_GBK" w:eastAsia="方正仿宋_GBK" w:cs="方正仿宋_GBK"/>
          <w:b w:val="0"/>
          <w:bCs/>
          <w:sz w:val="32"/>
          <w:szCs w:val="32"/>
          <w:lang w:val="en-US" w:eastAsia="zh-CN"/>
        </w:rPr>
        <w:t>水的</w:t>
      </w:r>
      <w:r>
        <w:rPr>
          <w:rFonts w:hint="eastAsia" w:ascii="方正仿宋_GBK" w:hAnsi="方正仿宋_GBK" w:eastAsia="方正仿宋_GBK" w:cs="方正仿宋_GBK"/>
          <w:b w:val="0"/>
          <w:bCs/>
          <w:sz w:val="32"/>
          <w:szCs w:val="32"/>
          <w:lang w:val="en-US" w:eastAsia="zh-CN"/>
        </w:rPr>
        <w:t>电导率</w:t>
      </w:r>
      <w:r>
        <w:rPr>
          <w:rFonts w:hint="default" w:ascii="方正仿宋_GBK" w:hAnsi="方正仿宋_GBK" w:eastAsia="方正仿宋_GBK" w:cs="方正仿宋_GBK"/>
          <w:b w:val="0"/>
          <w:bCs/>
          <w:sz w:val="32"/>
          <w:szCs w:val="32"/>
          <w:lang w:val="en-US" w:eastAsia="zh-CN"/>
        </w:rPr>
        <w:t>即水的电阻的倒数，该指标反映了饮用水的纯净程度以及生产工艺的控制好坏。水的电导率与水中离子含量相关。一般而言，电导率越小，水中所含离子就越少。《瓶装饮用纯净水》</w:t>
      </w:r>
      <w:r>
        <w:rPr>
          <w:rFonts w:hint="eastAsia" w:ascii="方正仿宋_GBK" w:hAnsi="方正仿宋_GBK" w:eastAsia="方正仿宋_GBK" w:cs="方正仿宋_GBK"/>
          <w:b w:val="0"/>
          <w:bCs/>
          <w:sz w:val="32"/>
          <w:szCs w:val="32"/>
          <w:lang w:val="en-US" w:eastAsia="zh-CN"/>
        </w:rPr>
        <w:t>（</w:t>
      </w:r>
      <w:r>
        <w:rPr>
          <w:rFonts w:hint="default" w:ascii="方正仿宋_GBK" w:hAnsi="方正仿宋_GBK" w:eastAsia="方正仿宋_GBK" w:cs="方正仿宋_GBK"/>
          <w:b w:val="0"/>
          <w:bCs/>
          <w:sz w:val="32"/>
          <w:szCs w:val="32"/>
          <w:lang w:val="en-US" w:eastAsia="zh-CN"/>
        </w:rPr>
        <w:t>GB 17323-1998</w:t>
      </w:r>
      <w:r>
        <w:rPr>
          <w:rFonts w:hint="eastAsia" w:ascii="方正仿宋_GBK" w:hAnsi="方正仿宋_GBK" w:eastAsia="方正仿宋_GBK" w:cs="方正仿宋_GBK"/>
          <w:b w:val="0"/>
          <w:bCs/>
          <w:sz w:val="32"/>
          <w:szCs w:val="32"/>
          <w:lang w:val="en-US" w:eastAsia="zh-CN"/>
        </w:rPr>
        <w:t>）中规定，电导率最大限值为10</w:t>
      </w:r>
      <w:r>
        <w:rPr>
          <w:rFonts w:hint="default" w:ascii="方正仿宋_GBK" w:hAnsi="方正仿宋_GBK" w:eastAsia="方正仿宋_GBK" w:cs="方正仿宋_GBK"/>
          <w:b w:val="0"/>
          <w:bCs/>
          <w:sz w:val="32"/>
          <w:szCs w:val="32"/>
          <w:lang w:val="en-US" w:eastAsia="zh-CN"/>
        </w:rPr>
        <w:t>μ</w:t>
      </w:r>
      <w:r>
        <w:rPr>
          <w:rFonts w:hint="eastAsia" w:ascii="方正仿宋_GBK" w:hAnsi="方正仿宋_GBK" w:eastAsia="方正仿宋_GBK" w:cs="方正仿宋_GBK"/>
          <w:b w:val="0"/>
          <w:bCs/>
          <w:sz w:val="32"/>
          <w:szCs w:val="32"/>
          <w:lang w:val="en-US" w:eastAsia="zh-CN"/>
        </w:rPr>
        <w:t>S/cm。</w:t>
      </w:r>
      <w:r>
        <w:rPr>
          <w:rFonts w:hint="default" w:ascii="方正仿宋_GBK" w:hAnsi="方正仿宋_GBK" w:eastAsia="方正仿宋_GBK" w:cs="方正仿宋_GBK"/>
          <w:b w:val="0"/>
          <w:bCs/>
          <w:sz w:val="32"/>
          <w:szCs w:val="32"/>
          <w:lang w:val="en-US" w:eastAsia="zh-CN"/>
        </w:rPr>
        <w:t>电导率不达标的主要原因：一是部分企业在生产纯净水过程中过滤、反渗透等设备简陋或失效使水质达不到纯化效果；二是在生产过程中过滤</w:t>
      </w:r>
      <w:r>
        <w:rPr>
          <w:rFonts w:hint="eastAsia" w:ascii="方正仿宋_GBK" w:hAnsi="方正仿宋_GBK" w:eastAsia="方正仿宋_GBK" w:cs="方正仿宋_GBK"/>
          <w:b w:val="0"/>
          <w:bCs/>
          <w:sz w:val="32"/>
          <w:szCs w:val="32"/>
          <w:lang w:val="en-US" w:eastAsia="zh-CN"/>
        </w:rPr>
        <w:t>（</w:t>
      </w:r>
      <w:r>
        <w:rPr>
          <w:rFonts w:hint="default" w:ascii="方正仿宋_GBK" w:hAnsi="方正仿宋_GBK" w:eastAsia="方正仿宋_GBK" w:cs="方正仿宋_GBK"/>
          <w:b w:val="0"/>
          <w:bCs/>
          <w:sz w:val="32"/>
          <w:szCs w:val="32"/>
          <w:lang w:val="en-US" w:eastAsia="zh-CN"/>
        </w:rPr>
        <w:t>反渗透</w:t>
      </w:r>
      <w:r>
        <w:rPr>
          <w:rFonts w:hint="eastAsia" w:ascii="方正仿宋_GBK" w:hAnsi="方正仿宋_GBK" w:eastAsia="方正仿宋_GBK" w:cs="方正仿宋_GBK"/>
          <w:b w:val="0"/>
          <w:bCs/>
          <w:sz w:val="32"/>
          <w:szCs w:val="32"/>
          <w:lang w:val="en-US" w:eastAsia="zh-CN"/>
        </w:rPr>
        <w:t>）</w:t>
      </w:r>
      <w:r>
        <w:rPr>
          <w:rFonts w:hint="default" w:ascii="方正仿宋_GBK" w:hAnsi="方正仿宋_GBK" w:eastAsia="方正仿宋_GBK" w:cs="方正仿宋_GBK"/>
          <w:b w:val="0"/>
          <w:bCs/>
          <w:sz w:val="32"/>
          <w:szCs w:val="32"/>
          <w:lang w:val="en-US" w:eastAsia="zh-CN"/>
        </w:rPr>
        <w:t>不彻底，没有将杂质有效排除。</w:t>
      </w:r>
    </w:p>
    <w:p>
      <w:pPr>
        <w:pStyle w:val="5"/>
        <w:widowControl/>
        <w:spacing w:before="0" w:beforeAutospacing="0" w:after="0" w:afterAutospacing="0"/>
        <w:ind w:firstLine="640" w:firstLineChars="200"/>
        <w:jc w:val="both"/>
        <w:rPr>
          <w:rFonts w:ascii="方正仿宋_GBK" w:hAnsi="方正仿宋_GBK" w:eastAsia="方正仿宋_GBK" w:cs="方正仿宋_GBK"/>
          <w:sz w:val="32"/>
          <w:szCs w:val="32"/>
        </w:rPr>
      </w:pPr>
    </w:p>
    <w:p>
      <w:pPr>
        <w:keepNext w:val="0"/>
        <w:keepLines w:val="0"/>
        <w:pageBreakBefore w:val="0"/>
        <w:numPr>
          <w:ilvl w:val="0"/>
          <w:numId w:val="1"/>
        </w:numPr>
        <w:kinsoku/>
        <w:wordWrap/>
        <w:overflowPunct/>
        <w:topLinePunct w:val="0"/>
        <w:autoSpaceDE/>
        <w:autoSpaceDN/>
        <w:bidi w:val="0"/>
        <w:adjustRightInd w:val="0"/>
        <w:snapToGrid w:val="0"/>
        <w:spacing w:line="540" w:lineRule="exact"/>
        <w:ind w:firstLine="643" w:firstLineChars="200"/>
        <w:jc w:val="both"/>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过氧化值</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val="0"/>
          <w:bCs/>
          <w:sz w:val="32"/>
          <w:szCs w:val="32"/>
          <w:lang w:eastAsia="zh-CN"/>
        </w:rPr>
        <w:t>过氧化值主要反映产品中油脂被氧化的程度。《食品安全国家标准 植物油》（GB 2716-2018）</w:t>
      </w:r>
      <w:r>
        <w:rPr>
          <w:rFonts w:hint="eastAsia" w:ascii="方正仿宋_GBK" w:hAnsi="方正仿宋_GBK" w:eastAsia="方正仿宋_GBK" w:cs="方正仿宋_GBK"/>
          <w:b w:val="0"/>
          <w:bCs/>
          <w:sz w:val="32"/>
          <w:szCs w:val="32"/>
          <w:lang w:val="en-US" w:eastAsia="zh-CN"/>
        </w:rPr>
        <w:t>中规定食用植物油中的过氧化值</w:t>
      </w:r>
      <w:r>
        <w:rPr>
          <w:rFonts w:hint="eastAsia" w:ascii="方正仿宋_GBK" w:hAnsi="方正仿宋_GBK" w:eastAsia="方正仿宋_GBK" w:cs="方正仿宋_GBK"/>
          <w:b w:val="0"/>
          <w:bCs/>
          <w:sz w:val="32"/>
          <w:szCs w:val="32"/>
          <w:lang w:eastAsia="zh-CN"/>
        </w:rPr>
        <w:t>最大限量值为0.25g/100g；《食品安全国家标准 糕点、面包》（GB7099-2015）中规定，糕点的过氧化值（以脂肪计）应不超过0.25g/100g；《食品安全国家标准 坚果与籽类食品》（GB 19300</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eastAsia="方正仿宋_GBK" w:cs="方正仿宋_GBK"/>
          <w:b w:val="0"/>
          <w:bCs/>
          <w:sz w:val="32"/>
          <w:szCs w:val="32"/>
          <w:lang w:eastAsia="zh-CN"/>
        </w:rPr>
        <w:t>2014）中规定，熟制葵花籽中过氧化值的最大限量值为0.80g/100g</w:t>
      </w:r>
      <w:r>
        <w:rPr>
          <w:rFonts w:hint="eastAsia" w:ascii="方正仿宋_GBK" w:hAnsi="方正仿宋_GBK" w:eastAsia="方正仿宋_GBK" w:cs="方正仿宋_GBK"/>
          <w:b w:val="0"/>
          <w:bCs/>
          <w:sz w:val="32"/>
          <w:szCs w:val="32"/>
          <w:lang w:val="en-US" w:eastAsia="zh-CN"/>
        </w:rPr>
        <w:t>。其相关产品中</w:t>
      </w:r>
      <w:r>
        <w:rPr>
          <w:rFonts w:hint="eastAsia" w:ascii="方正仿宋_GBK" w:hAnsi="方正仿宋_GBK" w:eastAsia="方正仿宋_GBK" w:cs="方正仿宋_GBK"/>
          <w:b w:val="0"/>
          <w:bCs/>
          <w:sz w:val="32"/>
          <w:szCs w:val="32"/>
          <w:lang w:eastAsia="zh-CN"/>
        </w:rPr>
        <w:t>过氧化值超标的原因，可能是产品在储存过程中环境条件控制不当，导致油脂过度氧化；也可能是原料储存不当，导致脂肪过度氧化，使得终产品过氧化值超标。</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b w:val="0"/>
          <w:bCs/>
          <w:sz w:val="32"/>
          <w:szCs w:val="32"/>
          <w:lang w:eastAsia="zh-CN"/>
        </w:rPr>
      </w:pPr>
    </w:p>
    <w:p>
      <w:pPr>
        <w:keepNext w:val="0"/>
        <w:keepLines w:val="0"/>
        <w:pageBreakBefore w:val="0"/>
        <w:numPr>
          <w:ilvl w:val="0"/>
          <w:numId w:val="1"/>
        </w:numPr>
        <w:kinsoku/>
        <w:wordWrap/>
        <w:overflowPunct/>
        <w:topLinePunct w:val="0"/>
        <w:autoSpaceDE/>
        <w:autoSpaceDN/>
        <w:bidi w:val="0"/>
        <w:adjustRightInd w:val="0"/>
        <w:snapToGrid w:val="0"/>
        <w:spacing w:line="540" w:lineRule="exact"/>
        <w:ind w:firstLine="643" w:firstLineChars="200"/>
        <w:jc w:val="both"/>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铅（以Pb计）</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val="0"/>
          <w:bCs/>
          <w:sz w:val="32"/>
          <w:szCs w:val="32"/>
          <w:lang w:eastAsia="zh-CN"/>
        </w:rPr>
        <w:t>铅是常见的重金属污染物，是一种严重危害人体健康的重金属元素，人体中理想的含铅量为零。若长期或过多摄入铅含量超标的食品，铅会蓄积在体内，可能会影响大脑和神经系统，尤其会对儿童造成智力发育障碍和表现行为异常。《食品安全国家标准 食品中污染物限量》（GB 2762-2017）中规定，</w:t>
      </w:r>
      <w:r>
        <w:rPr>
          <w:rFonts w:hint="eastAsia" w:ascii="方正仿宋_GBK" w:hAnsi="方正仿宋_GBK" w:eastAsia="方正仿宋_GBK" w:cs="方正仿宋_GBK"/>
          <w:b w:val="0"/>
          <w:bCs/>
          <w:sz w:val="32"/>
          <w:szCs w:val="32"/>
          <w:lang w:val="en-US" w:eastAsia="zh-CN"/>
        </w:rPr>
        <w:t>糖果中的铅</w:t>
      </w:r>
      <w:r>
        <w:rPr>
          <w:rFonts w:hint="eastAsia" w:ascii="方正仿宋_GBK" w:hAnsi="方正仿宋_GBK" w:eastAsia="方正仿宋_GBK" w:cs="方正仿宋_GBK"/>
          <w:b w:val="0"/>
          <w:bCs/>
          <w:sz w:val="32"/>
          <w:szCs w:val="32"/>
          <w:lang w:eastAsia="zh-CN"/>
        </w:rPr>
        <w:t>（以Pb计）最大限量值</w:t>
      </w:r>
      <w:r>
        <w:rPr>
          <w:rFonts w:hint="eastAsia" w:ascii="方正仿宋_GBK" w:hAnsi="方正仿宋_GBK" w:eastAsia="方正仿宋_GBK" w:cs="方正仿宋_GBK"/>
          <w:b w:val="0"/>
          <w:bCs/>
          <w:sz w:val="32"/>
          <w:szCs w:val="32"/>
          <w:lang w:val="en-US" w:eastAsia="zh-CN"/>
        </w:rPr>
        <w:t>0.5</w:t>
      </w:r>
      <w:r>
        <w:rPr>
          <w:rFonts w:hint="eastAsia" w:ascii="方正仿宋_GBK" w:hAnsi="方正仿宋_GBK" w:eastAsia="方正仿宋_GBK" w:cs="方正仿宋_GBK"/>
          <w:b w:val="0"/>
          <w:bCs/>
          <w:sz w:val="32"/>
          <w:szCs w:val="32"/>
          <w:lang w:eastAsia="zh-CN"/>
        </w:rPr>
        <w:t>mg/kg。重金属铅超标原因主要是环境污染带入原料，说明生产企业对原料把关不严，可能是使用了铅含量超标的原料，也可能是从生产设备迁移入食品。</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b w:val="0"/>
          <w:bCs/>
          <w:sz w:val="32"/>
          <w:szCs w:val="32"/>
          <w:lang w:eastAsia="zh-CN"/>
        </w:rPr>
      </w:pPr>
    </w:p>
    <w:p>
      <w:pPr>
        <w:keepNext w:val="0"/>
        <w:keepLines w:val="0"/>
        <w:pageBreakBefore w:val="0"/>
        <w:numPr>
          <w:ilvl w:val="0"/>
          <w:numId w:val="1"/>
        </w:numPr>
        <w:kinsoku/>
        <w:wordWrap/>
        <w:overflowPunct/>
        <w:topLinePunct w:val="0"/>
        <w:autoSpaceDE/>
        <w:autoSpaceDN/>
        <w:bidi w:val="0"/>
        <w:adjustRightInd w:val="0"/>
        <w:snapToGrid w:val="0"/>
        <w:spacing w:line="540" w:lineRule="exact"/>
        <w:ind w:firstLine="643" w:firstLineChars="200"/>
        <w:jc w:val="both"/>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三氯蔗糖</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val="0"/>
          <w:bCs/>
          <w:sz w:val="32"/>
          <w:szCs w:val="32"/>
          <w:lang w:eastAsia="zh-CN"/>
        </w:rPr>
        <w:t>三氯蔗糖又名蔗糖素、蔗糖精，是食品生产中常用的</w:t>
      </w:r>
      <w:r>
        <w:rPr>
          <w:rFonts w:hint="eastAsia" w:ascii="方正仿宋_GBK" w:hAnsi="方正仿宋_GBK" w:eastAsia="方正仿宋_GBK" w:cs="方正仿宋_GBK"/>
          <w:b w:val="0"/>
          <w:bCs/>
          <w:sz w:val="32"/>
          <w:szCs w:val="32"/>
          <w:lang w:eastAsia="zh-CN"/>
        </w:rPr>
        <w:fldChar w:fldCharType="begin"/>
      </w:r>
      <w:r>
        <w:rPr>
          <w:rFonts w:hint="eastAsia" w:ascii="方正仿宋_GBK" w:hAnsi="方正仿宋_GBK" w:eastAsia="方正仿宋_GBK" w:cs="方正仿宋_GBK"/>
          <w:b w:val="0"/>
          <w:bCs/>
          <w:sz w:val="32"/>
          <w:szCs w:val="32"/>
          <w:lang w:eastAsia="zh-CN"/>
        </w:rPr>
        <w:instrText xml:space="preserve"> HYPERLINK "https://baike.baidu.com/item/%E6%B7%BB%E5%8A%A0%E5%89%82/5134870" \t "https://baike.baidu.com/item/%E7%94%9C%E8%9C%9C%E7%B4%A0/_blank" </w:instrText>
      </w:r>
      <w:r>
        <w:rPr>
          <w:rFonts w:hint="eastAsia" w:ascii="方正仿宋_GBK" w:hAnsi="方正仿宋_GBK" w:eastAsia="方正仿宋_GBK" w:cs="方正仿宋_GBK"/>
          <w:b w:val="0"/>
          <w:bCs/>
          <w:sz w:val="32"/>
          <w:szCs w:val="32"/>
          <w:lang w:eastAsia="zh-CN"/>
        </w:rPr>
        <w:fldChar w:fldCharType="separate"/>
      </w:r>
      <w:r>
        <w:rPr>
          <w:rFonts w:hint="eastAsia" w:ascii="方正仿宋_GBK" w:hAnsi="方正仿宋_GBK" w:eastAsia="方正仿宋_GBK" w:cs="方正仿宋_GBK"/>
          <w:b w:val="0"/>
          <w:bCs/>
          <w:sz w:val="32"/>
          <w:szCs w:val="32"/>
          <w:lang w:eastAsia="zh-CN"/>
        </w:rPr>
        <w:t>甜味剂</w:t>
      </w:r>
      <w:r>
        <w:rPr>
          <w:rFonts w:hint="eastAsia" w:ascii="方正仿宋_GBK" w:hAnsi="方正仿宋_GBK" w:eastAsia="方正仿宋_GBK" w:cs="方正仿宋_GBK"/>
          <w:b w:val="0"/>
          <w:bCs/>
          <w:sz w:val="32"/>
          <w:szCs w:val="32"/>
          <w:lang w:eastAsia="zh-CN"/>
        </w:rPr>
        <w:fldChar w:fldCharType="end"/>
      </w:r>
      <w:r>
        <w:rPr>
          <w:rFonts w:hint="eastAsia" w:ascii="方正仿宋_GBK" w:hAnsi="方正仿宋_GBK" w:eastAsia="方正仿宋_GBK" w:cs="方正仿宋_GBK"/>
          <w:b w:val="0"/>
          <w:bCs/>
          <w:sz w:val="32"/>
          <w:szCs w:val="32"/>
          <w:lang w:eastAsia="zh-CN"/>
        </w:rPr>
        <w:t>。《食品安全国家标准 食品添加剂使用标准》（GB 2760</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eastAsia="方正仿宋_GBK" w:cs="方正仿宋_GBK"/>
          <w:b w:val="0"/>
          <w:bCs/>
          <w:sz w:val="32"/>
          <w:szCs w:val="32"/>
          <w:lang w:eastAsia="zh-CN"/>
        </w:rPr>
        <w:t>2014）中规定，葡萄酒中不得使用三氯蔗糖。葡萄酒中检出三氯蔗糖的原因，可能是生产企业为改善产品感官而违规添加，也可能是葡萄酒与其他发酵酒或配制酒在生产过程中交叉污染等导致。</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b w:val="0"/>
          <w:bCs/>
          <w:sz w:val="32"/>
          <w:szCs w:val="32"/>
          <w:lang w:eastAsia="zh-CN"/>
        </w:rPr>
      </w:pPr>
    </w:p>
    <w:p>
      <w:pPr>
        <w:keepNext w:val="0"/>
        <w:keepLines w:val="0"/>
        <w:pageBreakBefore w:val="0"/>
        <w:numPr>
          <w:ilvl w:val="0"/>
          <w:numId w:val="1"/>
        </w:numPr>
        <w:kinsoku/>
        <w:wordWrap/>
        <w:overflowPunct/>
        <w:topLinePunct w:val="0"/>
        <w:autoSpaceDE/>
        <w:autoSpaceDN/>
        <w:bidi w:val="0"/>
        <w:adjustRightInd w:val="0"/>
        <w:snapToGrid w:val="0"/>
        <w:spacing w:line="540" w:lineRule="exact"/>
        <w:ind w:firstLine="643" w:firstLineChars="200"/>
        <w:jc w:val="both"/>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甜蜜素(以环己基氨基磺酸计)</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val="0"/>
          <w:bCs/>
          <w:sz w:val="32"/>
          <w:szCs w:val="32"/>
          <w:lang w:val="en-US" w:eastAsia="zh-CN"/>
        </w:rPr>
        <w:t>甜蜜素</w:t>
      </w:r>
      <w:r>
        <w:rPr>
          <w:rFonts w:hint="eastAsia" w:ascii="方正仿宋_GBK" w:hAnsi="方正仿宋_GBK" w:eastAsia="方正仿宋_GBK" w:cs="方正仿宋_GBK"/>
          <w:b w:val="0"/>
          <w:bCs/>
          <w:sz w:val="32"/>
          <w:szCs w:val="32"/>
          <w:lang w:eastAsia="zh-CN"/>
        </w:rPr>
        <w:t>的化学名称为</w:t>
      </w:r>
      <w:r>
        <w:rPr>
          <w:rFonts w:hint="eastAsia" w:ascii="方正仿宋_GBK" w:hAnsi="方正仿宋_GBK" w:eastAsia="方正仿宋_GBK" w:cs="方正仿宋_GBK"/>
          <w:b w:val="0"/>
          <w:bCs/>
          <w:sz w:val="32"/>
          <w:szCs w:val="32"/>
          <w:lang w:val="en-US" w:eastAsia="zh-CN"/>
        </w:rPr>
        <w:t>“环己基氨基磺酸钠”</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lang w:val="en-US" w:eastAsia="zh-CN"/>
        </w:rPr>
        <w:t>是食品添加剂中人工生产的一种</w:t>
      </w:r>
      <w:r>
        <w:rPr>
          <w:rFonts w:hint="eastAsia" w:ascii="方正仿宋_GBK" w:hAnsi="方正仿宋_GBK" w:eastAsia="方正仿宋_GBK" w:cs="方正仿宋_GBK"/>
          <w:b w:val="0"/>
          <w:bCs/>
          <w:sz w:val="32"/>
          <w:szCs w:val="32"/>
          <w:lang w:eastAsia="zh-CN"/>
        </w:rPr>
        <w:t>低热量</w:t>
      </w:r>
      <w:r>
        <w:rPr>
          <w:rFonts w:hint="eastAsia" w:ascii="方正仿宋_GBK" w:hAnsi="方正仿宋_GBK" w:eastAsia="方正仿宋_GBK" w:cs="方正仿宋_GBK"/>
          <w:b w:val="0"/>
          <w:bCs/>
          <w:sz w:val="32"/>
          <w:szCs w:val="32"/>
          <w:lang w:val="en-US" w:eastAsia="zh-CN"/>
        </w:rPr>
        <w:t>甜味剂。如果经常食用甜蜜素含量超标的食品，会对人体的肝脏和神经系统造成危害。按照我国食品安全国家标准《食品添加剂使用标准》（GB2760-2014）规定，甜蜜素属于合法的食品添加剂，冷冻饮品</w:t>
      </w:r>
      <w:r>
        <w:rPr>
          <w:rFonts w:hint="eastAsia" w:ascii="方正仿宋_GBK" w:hAnsi="方正仿宋_GBK" w:eastAsia="方正仿宋_GBK" w:cs="方正仿宋_GBK"/>
          <w:b w:val="0"/>
          <w:bCs/>
          <w:sz w:val="32"/>
          <w:szCs w:val="32"/>
          <w:lang w:eastAsia="zh-CN"/>
        </w:rPr>
        <w:t>最大使用量为</w:t>
      </w:r>
      <w:r>
        <w:rPr>
          <w:rFonts w:hint="eastAsia" w:ascii="方正仿宋_GBK" w:hAnsi="方正仿宋_GBK" w:eastAsia="方正仿宋_GBK" w:cs="方正仿宋_GBK"/>
          <w:b w:val="0"/>
          <w:bCs/>
          <w:sz w:val="32"/>
          <w:szCs w:val="32"/>
          <w:lang w:val="en-US" w:eastAsia="zh-CN"/>
        </w:rPr>
        <w:t>0.65</w:t>
      </w:r>
      <w:r>
        <w:rPr>
          <w:rFonts w:hint="eastAsia" w:ascii="方正仿宋_GBK" w:hAnsi="方正仿宋_GBK" w:eastAsia="方正仿宋_GBK" w:cs="方正仿宋_GBK"/>
          <w:b w:val="0"/>
          <w:bCs/>
          <w:sz w:val="32"/>
          <w:szCs w:val="32"/>
          <w:lang w:eastAsia="zh-CN"/>
        </w:rPr>
        <w:t xml:space="preserve"> g/kg。</w:t>
      </w:r>
      <w:r>
        <w:rPr>
          <w:rFonts w:hint="eastAsia" w:ascii="方正仿宋_GBK" w:hAnsi="方正仿宋_GBK" w:eastAsia="方正仿宋_GBK" w:cs="方正仿宋_GBK"/>
          <w:b w:val="0"/>
          <w:bCs/>
          <w:sz w:val="32"/>
          <w:szCs w:val="32"/>
          <w:lang w:val="en-US" w:eastAsia="zh-CN"/>
        </w:rPr>
        <w:t>冷冻饮品</w:t>
      </w:r>
      <w:r>
        <w:rPr>
          <w:rFonts w:hint="eastAsia" w:ascii="方正仿宋_GBK" w:hAnsi="方正仿宋_GBK" w:eastAsia="方正仿宋_GBK" w:cs="方正仿宋_GBK"/>
          <w:b w:val="0"/>
          <w:bCs/>
          <w:sz w:val="32"/>
          <w:szCs w:val="32"/>
          <w:lang w:eastAsia="zh-CN"/>
        </w:rPr>
        <w:t>的甜蜜素项目不合格原因可能是企业在生产加工过程中超范围、超限量使用食品添加剂。</w:t>
      </w:r>
    </w:p>
    <w:bookmarkEnd w:id="0"/>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D3CB8"/>
    <w:multiLevelType w:val="singleLevel"/>
    <w:tmpl w:val="9E6D3C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45F03"/>
    <w:rsid w:val="0000231D"/>
    <w:rsid w:val="00015F96"/>
    <w:rsid w:val="00026069"/>
    <w:rsid w:val="00057C9D"/>
    <w:rsid w:val="0007233C"/>
    <w:rsid w:val="000774CF"/>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82E6B"/>
    <w:rsid w:val="0029329A"/>
    <w:rsid w:val="002B384B"/>
    <w:rsid w:val="002F2143"/>
    <w:rsid w:val="00314DD5"/>
    <w:rsid w:val="00326D09"/>
    <w:rsid w:val="00327E2B"/>
    <w:rsid w:val="0033185A"/>
    <w:rsid w:val="0034436D"/>
    <w:rsid w:val="003455E6"/>
    <w:rsid w:val="00353FDE"/>
    <w:rsid w:val="0035764C"/>
    <w:rsid w:val="00357F27"/>
    <w:rsid w:val="0038633A"/>
    <w:rsid w:val="00395129"/>
    <w:rsid w:val="00397CD0"/>
    <w:rsid w:val="003C5A99"/>
    <w:rsid w:val="003D0B3F"/>
    <w:rsid w:val="00412DAF"/>
    <w:rsid w:val="0041724F"/>
    <w:rsid w:val="00417336"/>
    <w:rsid w:val="00434D19"/>
    <w:rsid w:val="004364F8"/>
    <w:rsid w:val="004478FC"/>
    <w:rsid w:val="00453AF8"/>
    <w:rsid w:val="004A4E67"/>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42355"/>
    <w:rsid w:val="00674ABF"/>
    <w:rsid w:val="0068132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B286A"/>
    <w:rsid w:val="008D7ECA"/>
    <w:rsid w:val="008E022C"/>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3243"/>
    <w:rsid w:val="00A1575B"/>
    <w:rsid w:val="00A339B7"/>
    <w:rsid w:val="00A370EE"/>
    <w:rsid w:val="00A47C13"/>
    <w:rsid w:val="00AA746A"/>
    <w:rsid w:val="00AB0288"/>
    <w:rsid w:val="00AB1112"/>
    <w:rsid w:val="00AB3E33"/>
    <w:rsid w:val="00AB7501"/>
    <w:rsid w:val="00AC37A4"/>
    <w:rsid w:val="00AC79C1"/>
    <w:rsid w:val="00B147BF"/>
    <w:rsid w:val="00B2770C"/>
    <w:rsid w:val="00B50B7B"/>
    <w:rsid w:val="00B605D9"/>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B75F7"/>
    <w:rsid w:val="00EF2FC7"/>
    <w:rsid w:val="00EF73EB"/>
    <w:rsid w:val="00F56DA2"/>
    <w:rsid w:val="00F64B8F"/>
    <w:rsid w:val="00F8113A"/>
    <w:rsid w:val="00F932D3"/>
    <w:rsid w:val="00FB5CDD"/>
    <w:rsid w:val="00FC246E"/>
    <w:rsid w:val="00FD601C"/>
    <w:rsid w:val="00FE1AF9"/>
    <w:rsid w:val="00FE65C8"/>
    <w:rsid w:val="02E53ED2"/>
    <w:rsid w:val="03731FD8"/>
    <w:rsid w:val="03BD43D7"/>
    <w:rsid w:val="04FD0185"/>
    <w:rsid w:val="0643453F"/>
    <w:rsid w:val="083119A6"/>
    <w:rsid w:val="08C70051"/>
    <w:rsid w:val="0A2246B7"/>
    <w:rsid w:val="0B23740C"/>
    <w:rsid w:val="0BF55D05"/>
    <w:rsid w:val="0E3E57FB"/>
    <w:rsid w:val="0E6E3364"/>
    <w:rsid w:val="0EA50231"/>
    <w:rsid w:val="0FEE1D9C"/>
    <w:rsid w:val="110C4FEA"/>
    <w:rsid w:val="112B137C"/>
    <w:rsid w:val="125E1B94"/>
    <w:rsid w:val="157E5278"/>
    <w:rsid w:val="169D136B"/>
    <w:rsid w:val="190A207C"/>
    <w:rsid w:val="199130D1"/>
    <w:rsid w:val="199303A5"/>
    <w:rsid w:val="1A8E79BC"/>
    <w:rsid w:val="1A943B45"/>
    <w:rsid w:val="1B6D47CE"/>
    <w:rsid w:val="1C0D4647"/>
    <w:rsid w:val="1E526692"/>
    <w:rsid w:val="1F245FB8"/>
    <w:rsid w:val="20734AD8"/>
    <w:rsid w:val="217B58C1"/>
    <w:rsid w:val="22EE5E6A"/>
    <w:rsid w:val="22FB77CB"/>
    <w:rsid w:val="246868F4"/>
    <w:rsid w:val="24C105FB"/>
    <w:rsid w:val="27E90029"/>
    <w:rsid w:val="28926171"/>
    <w:rsid w:val="28FE5380"/>
    <w:rsid w:val="293C4333"/>
    <w:rsid w:val="2A266F86"/>
    <w:rsid w:val="2B453547"/>
    <w:rsid w:val="3A066159"/>
    <w:rsid w:val="3BE114CD"/>
    <w:rsid w:val="3CBB6A1F"/>
    <w:rsid w:val="3D066ED4"/>
    <w:rsid w:val="3D5B7861"/>
    <w:rsid w:val="3D8A31F3"/>
    <w:rsid w:val="3DA70F84"/>
    <w:rsid w:val="3E692505"/>
    <w:rsid w:val="40DF5746"/>
    <w:rsid w:val="41011D84"/>
    <w:rsid w:val="426B3C81"/>
    <w:rsid w:val="449A0830"/>
    <w:rsid w:val="44CF69EE"/>
    <w:rsid w:val="47075DCC"/>
    <w:rsid w:val="47811D3F"/>
    <w:rsid w:val="48655E99"/>
    <w:rsid w:val="488E348C"/>
    <w:rsid w:val="4AA63504"/>
    <w:rsid w:val="4FAD0645"/>
    <w:rsid w:val="4FC70334"/>
    <w:rsid w:val="4FD60C7C"/>
    <w:rsid w:val="52D4703A"/>
    <w:rsid w:val="534230F9"/>
    <w:rsid w:val="54D163A0"/>
    <w:rsid w:val="575B13D1"/>
    <w:rsid w:val="57CB2923"/>
    <w:rsid w:val="5C9E489B"/>
    <w:rsid w:val="5E0540D0"/>
    <w:rsid w:val="5E4907CD"/>
    <w:rsid w:val="5F7B3A23"/>
    <w:rsid w:val="61DD6D44"/>
    <w:rsid w:val="66325BC9"/>
    <w:rsid w:val="67282ECF"/>
    <w:rsid w:val="689C4C03"/>
    <w:rsid w:val="6BA279B0"/>
    <w:rsid w:val="6BB87E7B"/>
    <w:rsid w:val="6D0E14DC"/>
    <w:rsid w:val="740B3C12"/>
    <w:rsid w:val="74E00729"/>
    <w:rsid w:val="75057978"/>
    <w:rsid w:val="75202347"/>
    <w:rsid w:val="76D75FC2"/>
    <w:rsid w:val="77887501"/>
    <w:rsid w:val="77E37BF6"/>
    <w:rsid w:val="78971D8D"/>
    <w:rsid w:val="78EA5C2B"/>
    <w:rsid w:val="79516C02"/>
    <w:rsid w:val="79CB70EC"/>
    <w:rsid w:val="7BC16283"/>
    <w:rsid w:val="7C6619F8"/>
    <w:rsid w:val="7DC149D8"/>
    <w:rsid w:val="7FD92FCE"/>
    <w:rsid w:val="7FDE0516"/>
    <w:rsid w:val="7FFB6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0"/>
    <w:unhideWhenUsed/>
    <w:qFormat/>
    <w:uiPriority w:val="99"/>
    <w:rPr>
      <w:sz w:val="18"/>
      <w:szCs w:val="18"/>
    </w:rPr>
  </w:style>
  <w:style w:type="paragraph" w:styleId="3">
    <w:name w:val="footer"/>
    <w:basedOn w:val="1"/>
    <w:link w:val="18"/>
    <w:unhideWhenUsed/>
    <w:qFormat/>
    <w:uiPriority w:val="99"/>
    <w:pPr>
      <w:tabs>
        <w:tab w:val="center" w:pos="4153"/>
        <w:tab w:val="right" w:pos="8306"/>
      </w:tabs>
      <w:snapToGrid w:val="0"/>
      <w:jc w:val="left"/>
    </w:pPr>
    <w:rPr>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kern w:val="0"/>
      <w:sz w:val="24"/>
    </w:rPr>
  </w:style>
  <w:style w:type="character" w:styleId="8">
    <w:name w:val="Strong"/>
    <w:basedOn w:val="7"/>
    <w:qFormat/>
    <w:uiPriority w:val="22"/>
    <w:rPr>
      <w:b/>
    </w:rPr>
  </w:style>
  <w:style w:type="character" w:styleId="9">
    <w:name w:val="FollowedHyperlink"/>
    <w:basedOn w:val="7"/>
    <w:semiHidden/>
    <w:unhideWhenUsed/>
    <w:qFormat/>
    <w:uiPriority w:val="99"/>
    <w:rPr>
      <w:color w:val="0063C8"/>
      <w:u w:val="none"/>
    </w:rPr>
  </w:style>
  <w:style w:type="character" w:styleId="10">
    <w:name w:val="Emphasis"/>
    <w:basedOn w:val="7"/>
    <w:qFormat/>
    <w:uiPriority w:val="20"/>
  </w:style>
  <w:style w:type="character" w:styleId="11">
    <w:name w:val="HTML Definition"/>
    <w:basedOn w:val="7"/>
    <w:semiHidden/>
    <w:unhideWhenUsed/>
    <w:qFormat/>
    <w:uiPriority w:val="99"/>
  </w:style>
  <w:style w:type="character" w:styleId="12">
    <w:name w:val="HTML Acronym"/>
    <w:basedOn w:val="7"/>
    <w:semiHidden/>
    <w:unhideWhenUsed/>
    <w:qFormat/>
    <w:uiPriority w:val="99"/>
  </w:style>
  <w:style w:type="character" w:styleId="13">
    <w:name w:val="HTML Variable"/>
    <w:basedOn w:val="7"/>
    <w:semiHidden/>
    <w:unhideWhenUsed/>
    <w:qFormat/>
    <w:uiPriority w:val="99"/>
  </w:style>
  <w:style w:type="character" w:styleId="14">
    <w:name w:val="Hyperlink"/>
    <w:basedOn w:val="7"/>
    <w:unhideWhenUsed/>
    <w:qFormat/>
    <w:uiPriority w:val="99"/>
    <w:rPr>
      <w:color w:val="0063C8"/>
      <w:u w:val="none"/>
    </w:rPr>
  </w:style>
  <w:style w:type="character" w:styleId="15">
    <w:name w:val="HTML Code"/>
    <w:basedOn w:val="7"/>
    <w:semiHidden/>
    <w:unhideWhenUsed/>
    <w:qFormat/>
    <w:uiPriority w:val="99"/>
    <w:rPr>
      <w:rFonts w:ascii="Courier New" w:hAnsi="Courier New"/>
      <w:sz w:val="20"/>
    </w:rPr>
  </w:style>
  <w:style w:type="character" w:styleId="16">
    <w:name w:val="HTML Cite"/>
    <w:basedOn w:val="7"/>
    <w:semiHidden/>
    <w:unhideWhenUsed/>
    <w:qFormat/>
    <w:uiPriority w:val="99"/>
  </w:style>
  <w:style w:type="character" w:customStyle="1" w:styleId="17">
    <w:name w:val="页眉 字符"/>
    <w:basedOn w:val="7"/>
    <w:link w:val="4"/>
    <w:qFormat/>
    <w:uiPriority w:val="99"/>
    <w:rPr>
      <w:sz w:val="18"/>
      <w:szCs w:val="18"/>
    </w:rPr>
  </w:style>
  <w:style w:type="character" w:customStyle="1" w:styleId="18">
    <w:name w:val="页脚 字符"/>
    <w:basedOn w:val="7"/>
    <w:link w:val="3"/>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批注框文本 字符"/>
    <w:basedOn w:val="7"/>
    <w:link w:val="2"/>
    <w:semiHidden/>
    <w:qFormat/>
    <w:uiPriority w:val="99"/>
    <w:rPr>
      <w:sz w:val="18"/>
      <w:szCs w:val="18"/>
    </w:rPr>
  </w:style>
  <w:style w:type="character" w:customStyle="1" w:styleId="21">
    <w:name w:val="mr-prof"/>
    <w:basedOn w:val="7"/>
    <w:qFormat/>
    <w:uiPriority w:val="0"/>
  </w:style>
  <w:style w:type="character" w:customStyle="1" w:styleId="22">
    <w:name w:val="btn-task-gray2"/>
    <w:basedOn w:val="7"/>
    <w:qFormat/>
    <w:uiPriority w:val="0"/>
    <w:rPr>
      <w:color w:val="FFFFFF"/>
      <w:u w:val="none"/>
      <w:shd w:val="clear" w:color="auto" w:fill="CCCCCC"/>
    </w:rPr>
  </w:style>
  <w:style w:type="character" w:customStyle="1" w:styleId="23">
    <w:name w:val="hover37"/>
    <w:basedOn w:val="7"/>
    <w:qFormat/>
    <w:uiPriority w:val="0"/>
    <w:rPr>
      <w:color w:val="3EAF0E"/>
    </w:rPr>
  </w:style>
  <w:style w:type="character" w:customStyle="1" w:styleId="24">
    <w:name w:val="s16"/>
    <w:basedOn w:val="7"/>
    <w:qFormat/>
    <w:uiPriority w:val="0"/>
    <w:rPr>
      <w:color w:val="DDDDDD"/>
      <w:sz w:val="14"/>
      <w:szCs w:val="1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5A33C0-EB4A-4010-8669-9428FE9C3D59}">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6</Pages>
  <Words>468</Words>
  <Characters>2673</Characters>
  <Lines>22</Lines>
  <Paragraphs>6</Paragraphs>
  <TotalTime>1</TotalTime>
  <ScaleCrop>false</ScaleCrop>
  <LinksUpToDate>false</LinksUpToDate>
  <CharactersWithSpaces>3135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2019-04-08T04:31:00Z</dcterms:created>
  <dc:creator>SDWM</dc:creator>
  <cp:lastModifiedBy>WLH</cp:lastModifiedBy>
  <cp:lastPrinted>2016-09-01T02:58:00Z</cp:lastPrinted>
  <dcterms:modified xsi:type="dcterms:W3CDTF">2021-09-14T09:19:19Z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F46EFFB5EC0D4DB5A641BE2063BCF22F</vt:lpwstr>
  </property>
</Properties>
</file>